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4A4865" w:rsidP="00A8325C">
      <w:pPr>
        <w:widowControl w:val="0"/>
        <w:jc w:val="center"/>
        <w:rPr>
          <w:b/>
        </w:rPr>
      </w:pPr>
      <w:r>
        <w:rPr>
          <w:b/>
        </w:rPr>
        <w:t>главного специалиста-эксперта</w:t>
      </w:r>
      <w:r w:rsidR="00973435">
        <w:rPr>
          <w:b/>
        </w:rPr>
        <w:t xml:space="preserve"> </w:t>
      </w:r>
      <w:r w:rsidR="00A8325C" w:rsidRPr="000F4744">
        <w:rPr>
          <w:b/>
        </w:rPr>
        <w:t>отдела</w:t>
      </w:r>
      <w:r>
        <w:rPr>
          <w:b/>
        </w:rPr>
        <w:t xml:space="preserve"> мобилизационной подготовки и гражданской обороны</w:t>
      </w:r>
      <w:r w:rsidR="003F7DAD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764B86" w:rsidRPr="00764B86" w:rsidRDefault="000005B6" w:rsidP="00764B86">
      <w:pPr>
        <w:widowControl w:val="0"/>
        <w:jc w:val="both"/>
        <w:rPr>
          <w:color w:val="FF0000"/>
          <w:szCs w:val="28"/>
        </w:rPr>
      </w:pPr>
      <w:r w:rsidRPr="00764B86">
        <w:rPr>
          <w:sz w:val="22"/>
        </w:rPr>
        <w:t xml:space="preserve"> </w:t>
      </w:r>
      <w:r w:rsidR="00A8325C" w:rsidRPr="00764B86">
        <w:rPr>
          <w:sz w:val="22"/>
        </w:rPr>
        <w:t xml:space="preserve"> </w:t>
      </w:r>
      <w:r w:rsidR="002D2E88" w:rsidRPr="00764B86">
        <w:rPr>
          <w:sz w:val="22"/>
        </w:rPr>
        <w:t xml:space="preserve">1. </w:t>
      </w:r>
      <w:r w:rsidR="00764B86" w:rsidRPr="00764B86">
        <w:rPr>
          <w:szCs w:val="28"/>
        </w:rPr>
        <w:t xml:space="preserve">В целях реализации задач и функций, возложенных на отдел, главный специалист-эксперт обязан: </w:t>
      </w:r>
    </w:p>
    <w:p w:rsidR="00764B86" w:rsidRPr="00764B86" w:rsidRDefault="00764B86" w:rsidP="00764B86">
      <w:pPr>
        <w:tabs>
          <w:tab w:val="left" w:pos="993"/>
        </w:tabs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764B86">
        <w:rPr>
          <w:bCs/>
          <w:szCs w:val="28"/>
        </w:rPr>
        <w:t>выполнять указания и распоряжения начальника отдела;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участвовать в организации, координации и контроле работы по обеспечению охраны,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и пропускного режима; взаимодействовать с подразделениями правоохранительных органов г. Москвы по вопросам обеспечения пропускного и 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режимов, охраны объектов и сохранности материальных ценностей; участвовать в разработке нормативных документов, проектных решений и режимных мероприятий по совершенствованию охраны, пропускного и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режимов; изготавливать пропуска на проезд и проход в Управление;</w:t>
      </w:r>
    </w:p>
    <w:p w:rsidR="00764B86" w:rsidRPr="00764B86" w:rsidRDefault="00764B86" w:rsidP="00764B86">
      <w:pPr>
        <w:tabs>
          <w:tab w:val="left" w:pos="0"/>
          <w:tab w:val="left" w:pos="900"/>
          <w:tab w:val="left" w:pos="993"/>
        </w:tabs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764B86">
        <w:rPr>
          <w:bCs/>
          <w:szCs w:val="28"/>
        </w:rPr>
        <w:t>участвовать в обеспечении антитеррористической защищённости административного здания Управления и инспекций г. Москвы; воспрепятствовании неправомерному проникновению на объекты (территории) нарушителей; защите служебной информации ограниченного распространения, содержащейся в паспорте безопасности объектов;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участвовать в приемке устанавливаемых комплексов технических средств обеспечения безопасности и инженерной защиты объектов налоговых органов; участвовать в подготовке аналитических материалов по вопр</w:t>
      </w:r>
      <w:r w:rsidRPr="00764B86">
        <w:rPr>
          <w:szCs w:val="28"/>
        </w:rPr>
        <w:t>о</w:t>
      </w:r>
      <w:r w:rsidRPr="00764B86">
        <w:rPr>
          <w:szCs w:val="28"/>
        </w:rPr>
        <w:t xml:space="preserve">сам, отнесенным к компетенции отдела; 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участвовать в подготовке документов по размещению заказов на поставки товаров, выполнение работ, оказание услуг по охране и технической оснащенности объектов налоговых органов г. Москвы; 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участвовать в служебных проверках по вопросам, входящим в его компетенцию; участвовать в комплексных, тематических (в том числе внеплановых) проверках по вопросам, входящим в его компетенцию; участвовать в осуществлении профессиональной подготовки специалистов по режиму и безопасности по вопросам, входящим в его компетенцию;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оказывать методическую и практическую помощь подразделениям (сотрудникам) по режиму и безопасности налоговых органов г. Москвы в организации обеспечения охраны,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и пропускного режимов;</w:t>
      </w:r>
    </w:p>
    <w:p w:rsidR="00764B86" w:rsidRPr="00764B86" w:rsidRDefault="00764B86" w:rsidP="00764B86">
      <w:pPr>
        <w:pStyle w:val="a3"/>
        <w:tabs>
          <w:tab w:val="left" w:pos="993"/>
        </w:tabs>
        <w:rPr>
          <w:color w:val="000000"/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</w:t>
      </w:r>
      <w:r w:rsidRPr="00764B86">
        <w:rPr>
          <w:color w:val="000000"/>
          <w:szCs w:val="28"/>
        </w:rPr>
        <w:t>существлять организацию выполнения технологических процессов ФНС 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64B86" w:rsidRPr="00764B86" w:rsidRDefault="00764B86" w:rsidP="00764B86">
      <w:pPr>
        <w:pStyle w:val="a3"/>
        <w:tabs>
          <w:tab w:val="left" w:pos="993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764B86">
        <w:rPr>
          <w:color w:val="000000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764B86" w:rsidRPr="00764B86" w:rsidRDefault="00764B86" w:rsidP="00764B86">
      <w:pPr>
        <w:pStyle w:val="a3"/>
        <w:tabs>
          <w:tab w:val="left" w:pos="993"/>
        </w:tabs>
        <w:rPr>
          <w:color w:val="000000"/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и</w:t>
      </w:r>
      <w:r w:rsidRPr="00764B86">
        <w:rPr>
          <w:color w:val="000000"/>
          <w:szCs w:val="28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64B86" w:rsidRPr="00764B86" w:rsidRDefault="00764B86" w:rsidP="00764B86">
      <w:pPr>
        <w:pStyle w:val="a3"/>
        <w:tabs>
          <w:tab w:val="left" w:pos="993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764B86">
        <w:rPr>
          <w:color w:val="000000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64B86" w:rsidRPr="00764B86" w:rsidRDefault="00764B86" w:rsidP="00764B86">
      <w:pPr>
        <w:pStyle w:val="a3"/>
        <w:tabs>
          <w:tab w:val="left" w:pos="993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764B86">
        <w:rPr>
          <w:color w:val="000000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764B86" w:rsidRPr="00764B86" w:rsidRDefault="00764B86" w:rsidP="00764B86">
      <w:pPr>
        <w:tabs>
          <w:tab w:val="left" w:pos="993"/>
        </w:tabs>
        <w:jc w:val="both"/>
        <w:rPr>
          <w:bCs/>
          <w:szCs w:val="28"/>
        </w:rPr>
      </w:pPr>
      <w:r>
        <w:rPr>
          <w:color w:val="000000"/>
          <w:szCs w:val="28"/>
        </w:rPr>
        <w:t xml:space="preserve">- </w:t>
      </w:r>
      <w:r w:rsidRPr="00764B86">
        <w:rPr>
          <w:color w:val="000000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Pr="00764B86">
        <w:rPr>
          <w:color w:val="000000"/>
          <w:szCs w:val="28"/>
        </w:rPr>
        <w:lastRenderedPageBreak/>
        <w:t>предложениями по их устранению сотрудника Управления, на которого возложены обязанности ответственного технолога;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осуществлять рассмотрение обращений граждан и организаций по вопросам, входящим в компетенцию Отдела;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обеспечивать сохранность служебного удостоверения;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t xml:space="preserve">- </w:t>
      </w:r>
      <w:r w:rsidRPr="00764B86"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t xml:space="preserve">- </w:t>
      </w:r>
      <w:r w:rsidRPr="00764B86">
        <w:t>соблюдать служебный распорядок;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rStyle w:val="FontStyle39"/>
          <w:sz w:val="24"/>
          <w:szCs w:val="28"/>
        </w:rPr>
        <w:t xml:space="preserve">- </w:t>
      </w:r>
      <w:r w:rsidRPr="00764B86">
        <w:rPr>
          <w:rStyle w:val="FontStyle39"/>
          <w:sz w:val="24"/>
          <w:szCs w:val="28"/>
        </w:rPr>
        <w:t>осуществлять иные поручения руководства в соответствии с положениями об отделе и Управлении.</w:t>
      </w:r>
    </w:p>
    <w:p w:rsidR="002D2E88" w:rsidRPr="00764B86" w:rsidRDefault="002D2E88" w:rsidP="00764B86">
      <w:pPr>
        <w:widowControl w:val="0"/>
        <w:jc w:val="both"/>
        <w:rPr>
          <w:sz w:val="22"/>
        </w:rPr>
      </w:pPr>
    </w:p>
    <w:p w:rsidR="002D2E88" w:rsidRPr="00764B86" w:rsidRDefault="002D2E88" w:rsidP="00764B86">
      <w:pPr>
        <w:autoSpaceDE w:val="0"/>
        <w:autoSpaceDN w:val="0"/>
        <w:adjustRightInd w:val="0"/>
        <w:jc w:val="both"/>
        <w:rPr>
          <w:sz w:val="22"/>
        </w:rPr>
      </w:pPr>
      <w:r w:rsidRPr="00764B86">
        <w:rPr>
          <w:sz w:val="22"/>
        </w:rPr>
        <w:t>2. Профессиональный уровень:</w:t>
      </w:r>
    </w:p>
    <w:p w:rsidR="00764B86" w:rsidRPr="00764B86" w:rsidRDefault="002D2E88" w:rsidP="00764B86">
      <w:pPr>
        <w:widowControl w:val="0"/>
        <w:jc w:val="both"/>
      </w:pPr>
      <w:r w:rsidRPr="00764B86">
        <w:rPr>
          <w:sz w:val="22"/>
        </w:rPr>
        <w:t xml:space="preserve">2.1. </w:t>
      </w:r>
      <w:r w:rsidR="00377B0A" w:rsidRPr="00764B86">
        <w:rPr>
          <w:sz w:val="22"/>
        </w:rPr>
        <w:t xml:space="preserve">Наличие базовых знаний: </w:t>
      </w:r>
      <w:r w:rsidR="00764B86" w:rsidRPr="00764B86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64B86" w:rsidRPr="00764B86" w:rsidRDefault="00764B86" w:rsidP="00764B86">
      <w:pPr>
        <w:widowControl w:val="0"/>
        <w:jc w:val="both"/>
      </w:pPr>
    </w:p>
    <w:p w:rsidR="002D2E88" w:rsidRPr="00764B86" w:rsidRDefault="002D2E88" w:rsidP="00764B86">
      <w:pPr>
        <w:widowControl w:val="0"/>
        <w:jc w:val="both"/>
        <w:rPr>
          <w:sz w:val="22"/>
        </w:rPr>
      </w:pPr>
      <w:r w:rsidRPr="00764B86">
        <w:rPr>
          <w:sz w:val="22"/>
        </w:rPr>
        <w:t>2.2. Наличие профессиональных знаний:</w:t>
      </w:r>
    </w:p>
    <w:p w:rsidR="00764B86" w:rsidRPr="00764B86" w:rsidRDefault="00764B86" w:rsidP="00764B86">
      <w:pPr>
        <w:widowControl w:val="0"/>
        <w:jc w:val="both"/>
        <w:rPr>
          <w:szCs w:val="28"/>
        </w:rPr>
      </w:pPr>
      <w:r w:rsidRPr="00764B86">
        <w:rPr>
          <w:szCs w:val="28"/>
        </w:rPr>
        <w:t xml:space="preserve">В сфере законодательства Российской Федерации: 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конституционный закон от 30/05/2001 г. № 3-ФКЗ</w:t>
      </w:r>
      <w:r w:rsidR="00EC4D99">
        <w:rPr>
          <w:szCs w:val="28"/>
        </w:rPr>
        <w:t xml:space="preserve"> </w:t>
      </w:r>
      <w:r w:rsidRPr="00764B86">
        <w:rPr>
          <w:szCs w:val="28"/>
        </w:rPr>
        <w:t>«О чрезвычайном положении»;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color w:val="FF0000"/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конституционный закон от 30 января 2002 г. № 1-ФКЗ</w:t>
      </w:r>
      <w:r w:rsidR="00EC4D99">
        <w:rPr>
          <w:szCs w:val="28"/>
        </w:rPr>
        <w:t xml:space="preserve"> </w:t>
      </w:r>
      <w:r w:rsidRPr="00764B86">
        <w:rPr>
          <w:szCs w:val="28"/>
        </w:rPr>
        <w:t>«О военном положении»;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color w:val="FF0000"/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закон от 27.07.2004 № 79-ФЗ "О государственной гражданской службе Российской Федерации" (далее – Федеральный закон);</w:t>
      </w:r>
      <w:r w:rsidRPr="00764B86">
        <w:rPr>
          <w:color w:val="FF0000"/>
          <w:szCs w:val="28"/>
        </w:rPr>
        <w:t xml:space="preserve"> 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закон от 31.05.1996 г. № 61-ФЗ «Об обороне»;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закон от 26.02.1997 № 31-ФЗ «О мобилизационной подготовке мобилизации в Российской Федерации»;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Закон Российской Федерации от 21.07.1993 г. № 5485-1</w:t>
      </w:r>
      <w:r w:rsidR="00D1040B">
        <w:rPr>
          <w:szCs w:val="28"/>
        </w:rPr>
        <w:t xml:space="preserve"> </w:t>
      </w:r>
      <w:r w:rsidRPr="00764B86">
        <w:rPr>
          <w:szCs w:val="28"/>
        </w:rPr>
        <w:t>«О государственной тайне»;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Указ Президента Российской Федерации от 14.11.1997 г. № 1227</w:t>
      </w:r>
      <w:r w:rsidR="00D1040B">
        <w:rPr>
          <w:szCs w:val="28"/>
        </w:rPr>
        <w:t xml:space="preserve"> </w:t>
      </w:r>
      <w:r w:rsidRPr="00764B86">
        <w:rPr>
          <w:szCs w:val="28"/>
        </w:rPr>
        <w:t>«О полномочиях федеральных органов исполнительной власти в области мобилизационной подготовки и мобилизации»;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закон от 28.12.2010 г. № 390-ФЗ «О безопасности»;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закон от 06.03.2006 г. № 35-ФЗ «О противодействии терроризму»;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Постановление Правительства Российской Федерации от 07.04.2018 г.</w:t>
      </w:r>
      <w:r w:rsidR="00EC4D99">
        <w:rPr>
          <w:szCs w:val="28"/>
        </w:rPr>
        <w:t xml:space="preserve"> </w:t>
      </w:r>
      <w:r w:rsidRPr="00764B86">
        <w:rPr>
          <w:szCs w:val="28"/>
        </w:rPr>
        <w:t>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Федеральный закон от 21.12.1994 г. № 68-ФЗ «О защите населения </w:t>
      </w:r>
      <w:r w:rsidRPr="00764B86">
        <w:rPr>
          <w:szCs w:val="28"/>
        </w:rPr>
        <w:br/>
        <w:t>и территорий от чрезвычайных ситуаций природного и техногенного характера»;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Федеральный закон от 12.02.1998 г. № 28-ФЗ «О гражданской обороне»;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Постановление Правительства Российской Федерации от 26.112007 г.</w:t>
      </w:r>
      <w:r w:rsidR="00D1040B">
        <w:rPr>
          <w:szCs w:val="28"/>
        </w:rPr>
        <w:t xml:space="preserve"> </w:t>
      </w:r>
      <w:r w:rsidRPr="00764B86">
        <w:rPr>
          <w:szCs w:val="28"/>
        </w:rPr>
        <w:t xml:space="preserve">№ 804 «Об </w:t>
      </w:r>
      <w:r w:rsidRPr="00764B86">
        <w:rPr>
          <w:szCs w:val="28"/>
        </w:rPr>
        <w:lastRenderedPageBreak/>
        <w:t>утверждении Положения о гражданской обороне в Российской Федерации»;</w:t>
      </w:r>
    </w:p>
    <w:p w:rsidR="00764B86" w:rsidRPr="00764B86" w:rsidRDefault="00764B86" w:rsidP="00764B86">
      <w:pPr>
        <w:widowControl w:val="0"/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Федеральный закон от 05.04.2013 г. № 44-ФЗ «О контрактной системе </w:t>
      </w:r>
      <w:r w:rsidRPr="00764B86">
        <w:rPr>
          <w:szCs w:val="28"/>
        </w:rPr>
        <w:br/>
        <w:t xml:space="preserve">в сфере закупок товаров, работ, услуг для обеспечения государственных </w:t>
      </w:r>
      <w:r w:rsidRPr="00764B86">
        <w:rPr>
          <w:szCs w:val="28"/>
        </w:rPr>
        <w:br/>
        <w:t>и муниципальных нужд».</w:t>
      </w:r>
    </w:p>
    <w:p w:rsidR="00764B86" w:rsidRPr="00764B86" w:rsidRDefault="00764B86" w:rsidP="00764B86">
      <w:pPr>
        <w:widowControl w:val="0"/>
        <w:jc w:val="both"/>
        <w:rPr>
          <w:szCs w:val="28"/>
        </w:rPr>
      </w:pPr>
      <w:r w:rsidRPr="00764B86">
        <w:rPr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4B86" w:rsidRPr="00764B86" w:rsidRDefault="00764B86" w:rsidP="00764B86">
      <w:pPr>
        <w:autoSpaceDE w:val="0"/>
        <w:autoSpaceDN w:val="0"/>
        <w:adjustRightInd w:val="0"/>
        <w:jc w:val="both"/>
        <w:rPr>
          <w:szCs w:val="28"/>
        </w:rPr>
      </w:pPr>
      <w:r w:rsidRPr="00764B86">
        <w:rPr>
          <w:szCs w:val="28"/>
        </w:rPr>
        <w:t xml:space="preserve">Иные профессиональные знания: 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меры по противодействию и профилактике правонарушений в обеспечении охраны, пропускного и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применение технологий управления в области противодействия правонарушениям в обеспечении охраны, пропускного и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требования к антитеррористической защищённости объектов (территорий);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подготовка нормативных и распорядительных документов, а также технических заданий, извещений и документации об осуществлении закупок;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color w:val="FF0000"/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информационно-аналитическое обеспечение деятельности структурного подразделения.</w:t>
      </w:r>
    </w:p>
    <w:p w:rsidR="00764B86" w:rsidRPr="00764B86" w:rsidRDefault="00764B86" w:rsidP="00764B86">
      <w:pPr>
        <w:widowControl w:val="0"/>
        <w:jc w:val="both"/>
        <w:rPr>
          <w:spacing w:val="-2"/>
          <w:szCs w:val="28"/>
          <w:highlight w:val="lightGray"/>
        </w:rPr>
      </w:pPr>
      <w:r>
        <w:rPr>
          <w:szCs w:val="28"/>
        </w:rPr>
        <w:t>2</w:t>
      </w:r>
      <w:r w:rsidRPr="00764B86">
        <w:rPr>
          <w:szCs w:val="28"/>
        </w:rPr>
        <w:t xml:space="preserve">.3. Наличие функциональных знаний: 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понятие нормы права, нормативного правового акта, правоотношений, их признаки;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организация охраны, пропускного и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режимов, </w:t>
      </w:r>
      <w:r w:rsidRPr="00764B86">
        <w:rPr>
          <w:rStyle w:val="FontStyle14"/>
          <w:sz w:val="24"/>
          <w:szCs w:val="28"/>
        </w:rPr>
        <w:t>антитеррористической защищенности</w:t>
      </w:r>
      <w:r w:rsidRPr="00764B86">
        <w:rPr>
          <w:szCs w:val="28"/>
        </w:rPr>
        <w:t>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инженерно-технические средства охраны режимных территорий и режимных помещений;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понятие контрактной системы в сфере закупок товаров, работ, услуг для обеспечения государственных нужд (далее – закупки) и основные принципы осуществления закупок;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понятие реестра контрактов, заключенных заказчиками, включая понятие реестра недобросовестных поставщиков;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порядок подготовки обоснования закупок;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порядок определения начальной (максимальной) цены контракта;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порядок и особенности процедуры определения поставщиков путем проведения конкурсов и аукционов/запроса котировок/запроса предложений;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порядок и особенности процедуры осуществления закупки у единственного поставщика;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этапы и порядок исполнения, изменения и расторжения контракта;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защита прав и интересов участников закупок;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ответственность за нарушение законодательства о контрактной системе в сфере закупок.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понятие и принципы структурных подразделений Управления.</w:t>
      </w:r>
    </w:p>
    <w:p w:rsidR="00764B86" w:rsidRPr="00764B86" w:rsidRDefault="00764B86" w:rsidP="00764B86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Pr="00764B86">
        <w:rPr>
          <w:szCs w:val="28"/>
        </w:rPr>
        <w:t xml:space="preserve">.4. Наличие базовых умений: </w:t>
      </w:r>
    </w:p>
    <w:p w:rsidR="00764B86" w:rsidRPr="00764B86" w:rsidRDefault="00764B86" w:rsidP="00764B8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умение мыслить системно (стратегически);</w:t>
      </w:r>
    </w:p>
    <w:p w:rsidR="00764B86" w:rsidRPr="00764B86" w:rsidRDefault="00764B86" w:rsidP="00764B8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умение планировать, рационально использовать служебное время и достигать результата;</w:t>
      </w:r>
    </w:p>
    <w:p w:rsidR="00764B86" w:rsidRPr="00764B86" w:rsidRDefault="00764B86" w:rsidP="00764B8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коммуникативные умения;</w:t>
      </w:r>
    </w:p>
    <w:p w:rsidR="00764B86" w:rsidRPr="00764B86" w:rsidRDefault="00764B86" w:rsidP="00764B8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умение управлять изменениями.</w:t>
      </w:r>
    </w:p>
    <w:p w:rsidR="00764B86" w:rsidRPr="00764B86" w:rsidRDefault="00764B86" w:rsidP="00764B86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Pr="00764B86">
        <w:rPr>
          <w:szCs w:val="28"/>
        </w:rPr>
        <w:t>.5. Наличие профессиональных умений</w:t>
      </w:r>
      <w:r w:rsidRPr="00764B86">
        <w:rPr>
          <w:i/>
          <w:szCs w:val="28"/>
        </w:rPr>
        <w:t xml:space="preserve">: 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осуществления экспертизы проектов нормативных правовых актов;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обеспечения выполнения поставленных руководством задач;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эффективного планирования служебного времени;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764B86">
        <w:rPr>
          <w:szCs w:val="28"/>
        </w:rPr>
        <w:t>определение оптимальных методов и инструментов современных технологий сбора, обобщения, анализа информации;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анализа и прогнозирования деятельности в порученной сфере; 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использования опыта и мнения коллег;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умение использования знаний по обеспечению безопасности, пропускного и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режимов, по контрактной системе в сфере закупок товаров, работ, услуг для обеспечения государственных нужд;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подготовки деловой корреспонденции и актов Управления</w:t>
      </w:r>
      <w:r w:rsidRPr="00764B86">
        <w:rPr>
          <w:color w:val="FF0000"/>
          <w:szCs w:val="28"/>
        </w:rPr>
        <w:t>.</w:t>
      </w:r>
    </w:p>
    <w:p w:rsidR="00764B86" w:rsidRPr="00764B86" w:rsidRDefault="00764B86" w:rsidP="00764B86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Pr="00764B86">
        <w:rPr>
          <w:szCs w:val="28"/>
        </w:rPr>
        <w:t xml:space="preserve">.6. Наличие функциональных умений: 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ведения электронного документооборота;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 xml:space="preserve">проведение инструктажей по безопасности, по организации охраны, пропускного и </w:t>
      </w:r>
      <w:proofErr w:type="spellStart"/>
      <w:r w:rsidRPr="00764B86">
        <w:rPr>
          <w:szCs w:val="28"/>
        </w:rPr>
        <w:t>внутриобъектового</w:t>
      </w:r>
      <w:proofErr w:type="spellEnd"/>
      <w:r w:rsidRPr="00764B86">
        <w:rPr>
          <w:szCs w:val="28"/>
        </w:rPr>
        <w:t xml:space="preserve"> режимов, </w:t>
      </w:r>
      <w:r w:rsidRPr="00764B86">
        <w:rPr>
          <w:rStyle w:val="FontStyle14"/>
          <w:sz w:val="24"/>
          <w:szCs w:val="28"/>
        </w:rPr>
        <w:t>антитеррористической защищенности</w:t>
      </w:r>
      <w:r w:rsidRPr="00764B86">
        <w:rPr>
          <w:szCs w:val="28"/>
        </w:rPr>
        <w:t>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планирование закупок, организация и проведение процедур определения поставщиков путем проведения конкурсов и аукционов/запроса котировок/запроса предложений;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разработка технических заданий, извещений и документаций об осуществлении закупок;</w:t>
      </w:r>
    </w:p>
    <w:p w:rsidR="00764B86" w:rsidRPr="00764B86" w:rsidRDefault="00764B86" w:rsidP="00764B8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64B86">
        <w:rPr>
          <w:szCs w:val="28"/>
        </w:rPr>
        <w:t>составление, заключение, изменение и расторжение контрактов;</w:t>
      </w:r>
    </w:p>
    <w:p w:rsidR="00764B86" w:rsidRPr="00764B86" w:rsidRDefault="00764B86" w:rsidP="00764B86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>- </w:t>
      </w:r>
      <w:r w:rsidRPr="00764B86">
        <w:rPr>
          <w:szCs w:val="28"/>
        </w:rPr>
        <w:t>ведения программно-аппаратного комплекса, используемого</w:t>
      </w:r>
      <w:r w:rsidR="00D1040B">
        <w:rPr>
          <w:szCs w:val="28"/>
        </w:rPr>
        <w:t xml:space="preserve"> </w:t>
      </w:r>
      <w:bookmarkStart w:id="0" w:name="_GoBack"/>
      <w:bookmarkEnd w:id="0"/>
      <w:r w:rsidRPr="00764B86">
        <w:rPr>
          <w:szCs w:val="28"/>
        </w:rPr>
        <w:t xml:space="preserve">в деятельности отдела. </w:t>
      </w:r>
    </w:p>
    <w:p w:rsidR="00377B0A" w:rsidRPr="00764B86" w:rsidRDefault="00377B0A" w:rsidP="00764B86">
      <w:pPr>
        <w:widowControl w:val="0"/>
        <w:jc w:val="both"/>
        <w:rPr>
          <w:sz w:val="22"/>
        </w:rPr>
      </w:pPr>
    </w:p>
    <w:sectPr w:rsidR="00377B0A" w:rsidRPr="00764B86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7C9D"/>
    <w:multiLevelType w:val="hybridMultilevel"/>
    <w:tmpl w:val="DD48B6B6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637134"/>
    <w:multiLevelType w:val="hybridMultilevel"/>
    <w:tmpl w:val="66901AFA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6F7545"/>
    <w:multiLevelType w:val="hybridMultilevel"/>
    <w:tmpl w:val="357421C2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092FAC"/>
    <w:multiLevelType w:val="hybridMultilevel"/>
    <w:tmpl w:val="13AC2722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0A4A2A"/>
    <w:multiLevelType w:val="hybridMultilevel"/>
    <w:tmpl w:val="E5D4AE70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CE5E55"/>
    <w:multiLevelType w:val="hybridMultilevel"/>
    <w:tmpl w:val="49ACCE3A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8E56467"/>
    <w:multiLevelType w:val="hybridMultilevel"/>
    <w:tmpl w:val="2E1E8958"/>
    <w:lvl w:ilvl="0" w:tplc="136C6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20F96"/>
    <w:rsid w:val="0018227F"/>
    <w:rsid w:val="001C6D86"/>
    <w:rsid w:val="001C6EB7"/>
    <w:rsid w:val="00255385"/>
    <w:rsid w:val="002D2E88"/>
    <w:rsid w:val="00377B0A"/>
    <w:rsid w:val="003A2AA8"/>
    <w:rsid w:val="003D5E16"/>
    <w:rsid w:val="003F7DAD"/>
    <w:rsid w:val="004005A5"/>
    <w:rsid w:val="004A4865"/>
    <w:rsid w:val="005922C5"/>
    <w:rsid w:val="005F2A48"/>
    <w:rsid w:val="00654BD5"/>
    <w:rsid w:val="006D2A10"/>
    <w:rsid w:val="006E41B1"/>
    <w:rsid w:val="00764B86"/>
    <w:rsid w:val="008D4F3C"/>
    <w:rsid w:val="00973435"/>
    <w:rsid w:val="00984305"/>
    <w:rsid w:val="00A8325C"/>
    <w:rsid w:val="00AD2C58"/>
    <w:rsid w:val="00AD6B87"/>
    <w:rsid w:val="00B8725F"/>
    <w:rsid w:val="00BA7AC3"/>
    <w:rsid w:val="00BD2B2B"/>
    <w:rsid w:val="00C46774"/>
    <w:rsid w:val="00C86F67"/>
    <w:rsid w:val="00CA361B"/>
    <w:rsid w:val="00D1040B"/>
    <w:rsid w:val="00D21544"/>
    <w:rsid w:val="00D56A09"/>
    <w:rsid w:val="00EC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764B86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764B8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1DFF-53A9-4BB8-8ADA-49234038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1722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dcterms:created xsi:type="dcterms:W3CDTF">2025-12-17T12:02:00Z</dcterms:created>
  <dcterms:modified xsi:type="dcterms:W3CDTF">2025-12-17T12:14:00Z</dcterms:modified>
</cp:coreProperties>
</file>